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AD" w:rsidRPr="00456B84" w:rsidRDefault="00E00822">
      <w:pPr>
        <w:pStyle w:val="5"/>
        <w:framePr w:wrap="around" w:vAnchor="page" w:hAnchor="page" w:x="1375" w:y="1225"/>
        <w:shd w:val="clear" w:color="auto" w:fill="auto"/>
        <w:spacing w:after="0" w:line="170" w:lineRule="exact"/>
        <w:ind w:left="720"/>
      </w:pPr>
      <w:r w:rsidRPr="00456B84">
        <w:rPr>
          <w:rStyle w:val="1"/>
        </w:rPr>
        <w:t>Приложение № 1 Видове работи</w:t>
      </w:r>
    </w:p>
    <w:p w:rsidR="00DA38AD" w:rsidRPr="00456B84" w:rsidRDefault="00E00822">
      <w:pPr>
        <w:pStyle w:val="11"/>
        <w:framePr w:wrap="around" w:vAnchor="page" w:hAnchor="page" w:x="1375" w:y="1729"/>
        <w:shd w:val="clear" w:color="auto" w:fill="auto"/>
        <w:spacing w:before="0" w:after="0" w:line="220" w:lineRule="exact"/>
        <w:ind w:left="2000"/>
      </w:pPr>
      <w:bookmarkStart w:id="0" w:name="bookmark0"/>
      <w:r w:rsidRPr="00456B84">
        <w:rPr>
          <w:rStyle w:val="12"/>
          <w:b/>
          <w:bCs/>
        </w:rPr>
        <w:t>ДЕТСКИ СЪОРЪЖЕНИЯ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6384"/>
        <w:gridCol w:w="1018"/>
        <w:gridCol w:w="1046"/>
      </w:tblGrid>
      <w:tr w:rsidR="00DA38AD" w:rsidRPr="00456B84">
        <w:trPr>
          <w:trHeight w:hRule="exact" w:val="26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2"/>
              </w:rPr>
              <w:t>№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a5"/>
              </w:rPr>
              <w:t>ОПИСАНИЕ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5"/>
              </w:rPr>
              <w:t>МЯРКА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5"/>
              </w:rPr>
              <w:t>ЕД.ЦЕНА</w:t>
            </w: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Демонтаж на съоръжения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Изкоп машинен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куб.м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Изкоп ръчен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Депонирване на добити отпадъци-до Юкм. Вкл.такса депо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Натоварване на добити отпадъци на транспортно средство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50x35x18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 xml:space="preserve">50x20x10 </w:t>
            </w:r>
            <w:r w:rsidRPr="00456B84">
              <w:rPr>
                <w:rStyle w:val="3"/>
              </w:rPr>
              <w:t>^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50x16x8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бордюри </w:t>
            </w:r>
            <w:r w:rsidRPr="00456B84">
              <w:rPr>
                <w:rStyle w:val="3"/>
                <w:lang w:eastAsia="en-US" w:bidi="en-US"/>
              </w:rPr>
              <w:t>50x25x15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бетонови плочи 40х40х5см.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бетонови плочи ЗОхЗОхбсм.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павета 1</w:t>
            </w:r>
            <w:r w:rsidRPr="00456B84">
              <w:rPr>
                <w:rStyle w:val="3"/>
                <w:lang w:eastAsia="en-US" w:bidi="en-US"/>
              </w:rPr>
              <w:t>0x10x6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10x10x8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20x10x6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Доставка и монтаж на павета </w:t>
            </w:r>
            <w:r w:rsidRPr="00456B84">
              <w:rPr>
                <w:rStyle w:val="3"/>
                <w:lang w:eastAsia="en-US" w:bidi="en-US"/>
              </w:rPr>
              <w:t>20x10x8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тактилни плочи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и монтаж на несортиран трошен камък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Валиране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Фрезоване на асфалт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50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FC3186">
              <w:rPr>
                <w:rStyle w:val="3"/>
                <w:color w:val="000000" w:themeColor="text1"/>
              </w:rPr>
              <w:t>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50" w:lineRule="exact"/>
              <w:ind w:left="60"/>
              <w:rPr>
                <w:color w:val="000000" w:themeColor="text1"/>
              </w:rPr>
            </w:pPr>
            <w:r w:rsidRPr="00FC3186">
              <w:rPr>
                <w:rStyle w:val="3"/>
                <w:color w:val="000000" w:themeColor="text1"/>
              </w:rPr>
              <w:t xml:space="preserve">Доставка и полагане на асфалт неплътна асфалтова смес </w:t>
            </w:r>
            <w:r w:rsidRPr="00FC3186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Pr="00FC3186">
              <w:rPr>
                <w:rStyle w:val="3"/>
                <w:color w:val="000000" w:themeColor="text1"/>
              </w:rPr>
              <w:t xml:space="preserve">4см. Асфалт плътна асфалтова смес </w:t>
            </w:r>
            <w:r w:rsidRPr="00FC3186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Pr="00FC3186">
              <w:rPr>
                <w:rStyle w:val="3"/>
                <w:color w:val="000000" w:themeColor="text1"/>
              </w:rPr>
              <w:t>4см.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FC3186" w:rsidRDefault="00AC0D88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FC3186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13.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 w:rsidP="003F14E3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45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 xml:space="preserve">Полагане на бетон за основа на ударопоглъщаща настилка </w:t>
            </w:r>
            <w:r w:rsidRPr="00292649">
              <w:rPr>
                <w:rStyle w:val="3"/>
                <w:color w:val="000000" w:themeColor="text1"/>
                <w:lang w:eastAsia="en-US" w:bidi="en-US"/>
              </w:rPr>
              <w:t xml:space="preserve">h= </w:t>
            </w:r>
            <w:r w:rsidR="003F14E3" w:rsidRPr="00292649">
              <w:rPr>
                <w:rStyle w:val="3"/>
                <w:color w:val="000000" w:themeColor="text1"/>
              </w:rPr>
              <w:t>10</w:t>
            </w:r>
            <w:r w:rsidRPr="00292649">
              <w:rPr>
                <w:rStyle w:val="3"/>
                <w:color w:val="000000" w:themeColor="text1"/>
              </w:rPr>
              <w:t>см. с електрозаварена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3F14E3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Шлайфане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AC2830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Направа на делетационни фуги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3B111D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b/>
                <w:color w:val="000000" w:themeColor="text1"/>
              </w:rPr>
            </w:pPr>
            <w:r w:rsidRPr="00292649">
              <w:rPr>
                <w:rStyle w:val="a6"/>
                <w:b w:val="0"/>
                <w:color w:val="000000" w:themeColor="text1"/>
              </w:rPr>
              <w:t>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Демонтаж на бетонова настилка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543CD1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  <w:rPr>
                <w:color w:val="000000" w:themeColor="text1"/>
              </w:rPr>
            </w:pPr>
            <w:r w:rsidRPr="00292649">
              <w:rPr>
                <w:rStyle w:val="4"/>
                <w:color w:val="000000" w:themeColor="text1"/>
              </w:rPr>
              <w:t>кв.м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292649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  <w:rPr>
                <w:color w:val="000000" w:themeColor="text1"/>
              </w:rPr>
            </w:pPr>
            <w:r w:rsidRPr="00292649">
              <w:rPr>
                <w:rStyle w:val="3"/>
                <w:color w:val="000000" w:themeColor="text1"/>
              </w:rPr>
              <w:t>17.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Боядисване двукратно по дървени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Боядисване двукратно по метални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Почистване на боя с обгаряне и стъргане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Доставка на пясък с натоварване, разтоварване и разстилане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куб.м.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Импрегниране и лакиране на дървени повърхности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Заварки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6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Разбиване на бетон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40"/>
            </w:pPr>
            <w:r w:rsidRPr="00456B84">
              <w:rPr>
                <w:rStyle w:val="Calibri8pt0pt"/>
              </w:rPr>
              <w:t>m</w:t>
            </w:r>
            <w:r w:rsidRPr="00456B84">
              <w:rPr>
                <w:rStyle w:val="Calibri9pt0pt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Полагане на бетон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40"/>
            </w:pPr>
            <w:r w:rsidRPr="00456B84">
              <w:rPr>
                <w:rStyle w:val="Calibri8pt0pt"/>
              </w:rPr>
              <w:t>m</w:t>
            </w:r>
            <w:r w:rsidRPr="00456B84">
              <w:rPr>
                <w:rStyle w:val="Calibri9pt0pt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24.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Ненормен труд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ч/дни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a5"/>
              </w:rPr>
              <w:t>Доставка и монтаж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Пейка без облегалка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80" w:lineRule="exact"/>
              <w:ind w:left="100"/>
            </w:pPr>
            <w:r w:rsidRPr="00456B84">
              <w:rPr>
                <w:rStyle w:val="Calibri9pt0pt"/>
              </w:rPr>
              <w:t>2</w:t>
            </w:r>
            <w:r w:rsidRPr="00456B84">
              <w:rPr>
                <w:rStyle w:val="5pt0pt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Пейка с облегалка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Пергола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a6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Беседка </w:t>
            </w:r>
            <w:r w:rsidRPr="00456B84">
              <w:rPr>
                <w:rStyle w:val="4"/>
              </w:rPr>
              <w:t xml:space="preserve">с </w:t>
            </w:r>
            <w:r w:rsidRPr="00456B84">
              <w:rPr>
                <w:rStyle w:val="3"/>
              </w:rPr>
              <w:t>маса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Беседка без маса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Ограда И=100см.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40х40х2см.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40х40хЗсм.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40х40х4см.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4"/>
              </w:rPr>
              <w:t>10.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Ударопоглъщаща каучукова настилка 40х40х5см.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кв.м.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250" w:lineRule="exact"/>
              <w:ind w:left="60"/>
            </w:pPr>
            <w:r w:rsidRPr="00456B84">
              <w:rPr>
                <w:rStyle w:val="3"/>
              </w:rPr>
              <w:t>Занимателни панели / игри, с възможност за ползване от деца з, неравностойно физическо положение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-1pt"/>
              </w:rPr>
              <w:t>б_р.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Фитнес уреди за различни мускулни групи 1 бр.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3"/>
              </w:rPr>
              <w:t>13.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Фитнес уреди за различни мускулни групи до 6 бр. вкл.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6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100"/>
            </w:pPr>
            <w:r w:rsidRPr="00456B84">
              <w:rPr>
                <w:rStyle w:val="2"/>
              </w:rPr>
              <w:t>14.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 xml:space="preserve">Фитнес уреди </w:t>
            </w:r>
            <w:r w:rsidRPr="00456B84">
              <w:rPr>
                <w:rStyle w:val="4"/>
              </w:rPr>
              <w:t xml:space="preserve">за </w:t>
            </w:r>
            <w:r w:rsidRPr="00456B84">
              <w:rPr>
                <w:rStyle w:val="3"/>
              </w:rPr>
              <w:t>различни мускулни групи до 10 бр. вкл.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49" w:h="13373" w:wrap="around" w:vAnchor="page" w:hAnchor="page" w:x="1380" w:y="2243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бр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49" w:h="13373" w:wrap="around" w:vAnchor="page" w:hAnchor="page" w:x="1380" w:y="2243"/>
              <w:rPr>
                <w:sz w:val="10"/>
                <w:szCs w:val="10"/>
              </w:rPr>
            </w:pPr>
          </w:p>
        </w:tc>
      </w:tr>
    </w:tbl>
    <w:p w:rsidR="00DA38AD" w:rsidRPr="00456B84" w:rsidRDefault="00DA38AD" w:rsidP="003C56B6">
      <w:pPr>
        <w:ind w:left="1418" w:right="1416"/>
        <w:rPr>
          <w:sz w:val="2"/>
          <w:szCs w:val="2"/>
        </w:rPr>
        <w:sectPr w:rsidR="00DA38AD" w:rsidRPr="00456B84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6394"/>
        <w:gridCol w:w="1022"/>
        <w:gridCol w:w="1032"/>
      </w:tblGrid>
      <w:tr w:rsidR="00DA38AD" w:rsidRPr="00456B84">
        <w:trPr>
          <w:trHeight w:hRule="exact" w:val="5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lastRenderedPageBreak/>
              <w:t>15.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Баскетболен кош с три изхода, с възможност за ползване от деца в,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Уреди за стреет фитнес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Клатушка на пружина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Клатушка тип везна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19.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Стена за катерене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Занимателна къща, с възможност за ползване от деца в,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Calibri0pt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2"/>
              </w:rPr>
              <w:t>21.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 xml:space="preserve">КДС за деца от 1 до 3 </w:t>
            </w:r>
            <w:r w:rsidRPr="00456B84">
              <w:rPr>
                <w:rStyle w:val="2"/>
              </w:rPr>
              <w:t>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КДС за деца от 3 до 12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73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Комбинирано съоръжение с рампа, пързалка и занимателни игри, с възможност за ползване от деца в,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Пързалка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Въртележка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Въртележка спираловидна с възможност за ползване от деца в,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Люлка за две деца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Люлка за две деца с възможност за ползване от деца в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74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29.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Люлка тип „Гнездо" или еквивалент, люлка до 4 деца, с възможност за ползване от деца в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Calibri0pt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Люлка с въжен мост за 2,3 или 4 деца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4"/>
              </w:rPr>
              <w:t>Успоредка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Лост за набиране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Calibri0pt0"/>
                <w:lang w:val="bg-BG"/>
              </w:rPr>
              <w:t>6d.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4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245" w:lineRule="exact"/>
              <w:ind w:left="40"/>
            </w:pPr>
            <w:r w:rsidRPr="00456B84">
              <w:rPr>
                <w:rStyle w:val="3"/>
              </w:rPr>
              <w:t>Кът за тихи игри, с възможност за ползване от деца в, неравностойно физическо положение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Шведска стена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Въжено съоръжение тип "Пирамида"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Съоръжение за практикуване на паркур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Съоръжение за скейтборт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4"/>
              </w:rPr>
              <w:t>38.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Велостойки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Calibri0pt1"/>
              </w:rPr>
              <w:t>бР-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80"/>
            </w:pPr>
            <w:r w:rsidRPr="00456B84">
              <w:rPr>
                <w:rStyle w:val="3"/>
              </w:rPr>
              <w:t>39.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Табела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30" w:h="8419" w:wrap="around" w:vAnchor="page" w:hAnchor="page" w:x="1385" w:y="125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30" w:h="8419" w:wrap="around" w:vAnchor="page" w:hAnchor="page" w:x="1385" w:y="1254"/>
              <w:rPr>
                <w:sz w:val="10"/>
                <w:szCs w:val="10"/>
              </w:rPr>
            </w:pPr>
          </w:p>
        </w:tc>
      </w:tr>
    </w:tbl>
    <w:p w:rsidR="00DA38AD" w:rsidRPr="00456B84" w:rsidRDefault="00E00822">
      <w:pPr>
        <w:pStyle w:val="a8"/>
        <w:framePr w:wrap="around" w:vAnchor="page" w:hAnchor="page" w:x="2124" w:y="9932"/>
        <w:shd w:val="clear" w:color="auto" w:fill="auto"/>
        <w:spacing w:line="170" w:lineRule="exact"/>
      </w:pPr>
      <w:r w:rsidRPr="00456B84">
        <w:rPr>
          <w:rStyle w:val="a9"/>
          <w:b/>
          <w:bCs/>
        </w:rPr>
        <w:t>Допълнителни анализи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6394"/>
        <w:gridCol w:w="1018"/>
        <w:gridCol w:w="1022"/>
      </w:tblGrid>
      <w:tr w:rsidR="00DA38AD" w:rsidRPr="00456B84">
        <w:trPr>
          <w:trHeight w:hRule="exact"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2"/>
              </w:rPr>
              <w:t>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Катерушка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Детска къщичка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 xml:space="preserve">Ограда </w:t>
            </w:r>
            <w:r w:rsidRPr="00456B84">
              <w:rPr>
                <w:rStyle w:val="3"/>
                <w:lang w:eastAsia="en-US" w:bidi="en-US"/>
              </w:rPr>
              <w:t xml:space="preserve">h=200 </w:t>
            </w:r>
            <w:r w:rsidRPr="00456B84">
              <w:rPr>
                <w:rStyle w:val="3"/>
              </w:rPr>
              <w:t>см. вкп. телена оградна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Занимателен панел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Съоръжение за експериментиране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Топкообираща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5B6A56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>
              <w:rPr>
                <w:rStyle w:val="3"/>
              </w:rPr>
              <w:t>к</w:t>
            </w:r>
            <w:bookmarkStart w:id="1" w:name="_GoBack"/>
            <w:bookmarkEnd w:id="1"/>
            <w:r>
              <w:rPr>
                <w:rStyle w:val="3"/>
              </w:rPr>
              <w:t>в.</w:t>
            </w:r>
            <w:r w:rsidR="00E00822" w:rsidRPr="00456B84">
              <w:rPr>
                <w:rStyle w:val="3"/>
              </w:rPr>
              <w:t>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баскетболно табло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Бакетболен ринг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баскетболна мрежа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80" w:lineRule="exact"/>
              <w:ind w:left="60"/>
            </w:pPr>
            <w:r w:rsidRPr="00456B84">
              <w:rPr>
                <w:rStyle w:val="CourierNew9pt-1pt"/>
              </w:rPr>
              <w:t>бр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10.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Волейболна мрежа с едно филе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  <w:tr w:rsidR="00DA38AD" w:rsidRPr="00456B84">
        <w:trPr>
          <w:trHeight w:hRule="exact" w:val="26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3"/>
              </w:rPr>
              <w:t>11.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40"/>
            </w:pPr>
            <w:r w:rsidRPr="00456B84">
              <w:rPr>
                <w:rStyle w:val="3"/>
              </w:rPr>
              <w:t>Стойка за баскетболно табло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38AD" w:rsidRPr="00456B84" w:rsidRDefault="00E00822">
            <w:pPr>
              <w:pStyle w:val="5"/>
              <w:framePr w:w="9106" w:h="2770" w:wrap="around" w:vAnchor="page" w:hAnchor="page" w:x="1418" w:y="10124"/>
              <w:shd w:val="clear" w:color="auto" w:fill="auto"/>
              <w:spacing w:after="0" w:line="170" w:lineRule="exact"/>
              <w:ind w:left="60"/>
            </w:pPr>
            <w:r w:rsidRPr="00456B84">
              <w:rPr>
                <w:rStyle w:val="4"/>
              </w:rPr>
              <w:t>бр.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8AD" w:rsidRPr="00456B84" w:rsidRDefault="00DA38AD">
            <w:pPr>
              <w:framePr w:w="9106" w:h="2770" w:wrap="around" w:vAnchor="page" w:hAnchor="page" w:x="1418" w:y="10124"/>
              <w:rPr>
                <w:sz w:val="10"/>
                <w:szCs w:val="10"/>
              </w:rPr>
            </w:pPr>
          </w:p>
        </w:tc>
      </w:tr>
    </w:tbl>
    <w:p w:rsidR="00DA38AD" w:rsidRPr="00456B84" w:rsidRDefault="00DA38AD">
      <w:pPr>
        <w:rPr>
          <w:sz w:val="2"/>
          <w:szCs w:val="2"/>
        </w:rPr>
      </w:pPr>
    </w:p>
    <w:sectPr w:rsidR="00DA38AD" w:rsidRPr="00456B84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D7" w:rsidRDefault="004C6CD7">
      <w:r>
        <w:separator/>
      </w:r>
    </w:p>
  </w:endnote>
  <w:endnote w:type="continuationSeparator" w:id="0">
    <w:p w:rsidR="004C6CD7" w:rsidRDefault="004C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D7" w:rsidRDefault="004C6CD7"/>
  </w:footnote>
  <w:footnote w:type="continuationSeparator" w:id="0">
    <w:p w:rsidR="004C6CD7" w:rsidRDefault="004C6CD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A38AD"/>
    <w:rsid w:val="002713FE"/>
    <w:rsid w:val="00292649"/>
    <w:rsid w:val="00302301"/>
    <w:rsid w:val="0035026D"/>
    <w:rsid w:val="003B111D"/>
    <w:rsid w:val="003C56B6"/>
    <w:rsid w:val="003F14E3"/>
    <w:rsid w:val="00456B84"/>
    <w:rsid w:val="004C6CD7"/>
    <w:rsid w:val="00543CD1"/>
    <w:rsid w:val="005B6A56"/>
    <w:rsid w:val="0078446C"/>
    <w:rsid w:val="00AC0D88"/>
    <w:rsid w:val="00AC2830"/>
    <w:rsid w:val="00DA38AD"/>
    <w:rsid w:val="00E00822"/>
    <w:rsid w:val="00FC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69F63"/>
  <w15:docId w15:val="{998DEC2F-FD1C-4FCF-95B4-E070640E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ен текст_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1">
    <w:name w:val="Основен текст1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10">
    <w:name w:val="Заглавие #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2">
    <w:name w:val="Заглавие #1"/>
    <w:basedOn w:val="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">
    <w:name w:val="Основен текст2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5">
    <w:name w:val="Основен текст + Удебелен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3">
    <w:name w:val="Основен текст3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4">
    <w:name w:val="Основен текст4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6">
    <w:name w:val="Основен текст + Удебелен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8pt0pt">
    <w:name w:val="Основен текст + Calibri;8 pt;Удебелен;Разредка 0 pt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Calibri9pt0pt">
    <w:name w:val="Основен текст + Calibri;9 pt;Разредка 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5pt0pt">
    <w:name w:val="Основен текст + 5 pt;Удебелен;Разредка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bg-BG" w:eastAsia="bg-BG" w:bidi="bg-BG"/>
    </w:rPr>
  </w:style>
  <w:style w:type="character" w:customStyle="1" w:styleId="-1pt">
    <w:name w:val="Основен текст + Удебелен;Разредка -1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3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">
    <w:name w:val="Основен текст + Calibri;Разредка 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Calibri0pt0">
    <w:name w:val="Основен текст + Calibri;Малки букви;Разредка 0 pt"/>
    <w:basedOn w:val="a4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7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Calibri0pt1">
    <w:name w:val="Основен текст + Calibri;Разредка 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a7">
    <w:name w:val="Заглавие на таблица_"/>
    <w:basedOn w:val="a0"/>
    <w:link w:val="a8"/>
    <w:rPr>
      <w:rFonts w:ascii="Arial" w:eastAsia="Arial" w:hAnsi="Arial" w:cs="Arial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a9">
    <w:name w:val="Заглавие на таблица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single"/>
      <w:lang w:val="bg-BG" w:eastAsia="bg-BG" w:bidi="bg-BG"/>
    </w:rPr>
  </w:style>
  <w:style w:type="character" w:customStyle="1" w:styleId="CourierNew9pt-1pt">
    <w:name w:val="Основен текст + Courier New;9 pt;Удебелен;Разредка -1 pt"/>
    <w:basedOn w:val="a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2"/>
      <w:w w:val="100"/>
      <w:position w:val="0"/>
      <w:sz w:val="18"/>
      <w:szCs w:val="18"/>
      <w:u w:val="none"/>
      <w:lang w:val="bg-BG" w:eastAsia="bg-BG" w:bidi="bg-BG"/>
    </w:rPr>
  </w:style>
  <w:style w:type="paragraph" w:customStyle="1" w:styleId="5">
    <w:name w:val="Основен текст5"/>
    <w:basedOn w:val="a"/>
    <w:link w:val="a4"/>
    <w:pPr>
      <w:shd w:val="clear" w:color="auto" w:fill="FFFFFF"/>
      <w:spacing w:after="300" w:line="0" w:lineRule="atLeast"/>
    </w:pPr>
    <w:rPr>
      <w:rFonts w:ascii="Arial" w:eastAsia="Arial" w:hAnsi="Arial" w:cs="Arial"/>
      <w:spacing w:val="4"/>
      <w:sz w:val="17"/>
      <w:szCs w:val="17"/>
    </w:rPr>
  </w:style>
  <w:style w:type="paragraph" w:customStyle="1" w:styleId="11">
    <w:name w:val="Заглавие #1"/>
    <w:basedOn w:val="a"/>
    <w:link w:val="10"/>
    <w:pPr>
      <w:shd w:val="clear" w:color="auto" w:fill="FFFFFF"/>
      <w:spacing w:before="300" w:after="300" w:line="0" w:lineRule="atLeast"/>
      <w:outlineLvl w:val="0"/>
    </w:pPr>
    <w:rPr>
      <w:rFonts w:ascii="Arial" w:eastAsia="Arial" w:hAnsi="Arial" w:cs="Arial"/>
      <w:b/>
      <w:bCs/>
      <w:spacing w:val="2"/>
      <w:sz w:val="22"/>
      <w:szCs w:val="22"/>
    </w:rPr>
  </w:style>
  <w:style w:type="paragraph" w:customStyle="1" w:styleId="a8">
    <w:name w:val="Заглавие на таблица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4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Greta Marinova</cp:lastModifiedBy>
  <cp:revision>14</cp:revision>
  <dcterms:created xsi:type="dcterms:W3CDTF">2017-08-24T11:12:00Z</dcterms:created>
  <dcterms:modified xsi:type="dcterms:W3CDTF">2017-09-07T13:02:00Z</dcterms:modified>
</cp:coreProperties>
</file>